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55"/>
        <w:gridCol w:w="2074"/>
        <w:gridCol w:w="1205"/>
        <w:gridCol w:w="910"/>
        <w:gridCol w:w="1110"/>
        <w:gridCol w:w="157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  <w:t>麦田杂草防治技术挂图（正反面）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  <w:t>840*570MM 157铜版纸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18000份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  <w:t>科学安全用药技术挂图（正反面）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840*570MM 157铜版纸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18000份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89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89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765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.</w:t>
      </w:r>
    </w:p>
    <w:p>
      <w:pPr>
        <w:numPr>
          <w:numId w:val="0"/>
        </w:numPr>
        <w:ind w:firstLine="48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36000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不符合采购需求、质量和服务的按无效处理。本次采购价钱低者为供货单位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。制作参数：</w:t>
      </w:r>
      <w:r>
        <w:rPr>
          <w:rStyle w:val="5"/>
          <w:rFonts w:hint="eastAsia" w:eastAsia="宋体"/>
          <w:sz w:val="21"/>
          <w:szCs w:val="21"/>
          <w:lang w:val="en-US" w:eastAsia="zh-CN" w:bidi="ar"/>
        </w:rPr>
        <w:t>840*570MM 157铜版纸，正反面。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213" w:right="1236" w:bottom="110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A93D"/>
    <w:multiLevelType w:val="singleLevel"/>
    <w:tmpl w:val="4B94A9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F7BDD"/>
    <w:rsid w:val="19623AB6"/>
    <w:rsid w:val="555F7BDD"/>
    <w:rsid w:val="70C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2020-07-01T09:43:00Z</dcterms:created>
  <dc:creator>Administrator</dc:creator>
  <cp:lastModifiedBy>Administrator</cp:lastModifiedBy>
  <dcterms:modified xsi:type="dcterms:W3CDTF">2020-11-25T06:48:45Z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