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邢台市农业农村局采购报价单</w:t>
      </w:r>
    </w:p>
    <w:p>
      <w:pPr>
        <w:jc w:val="center"/>
      </w:pPr>
    </w:p>
    <w:tbl>
      <w:tblPr>
        <w:tblStyle w:val="4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638"/>
        <w:gridCol w:w="2700"/>
        <w:gridCol w:w="1575"/>
        <w:gridCol w:w="142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33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5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8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“</w:t>
            </w:r>
            <w:r>
              <w:rPr>
                <w:rFonts w:hint="eastAsia"/>
                <w:sz w:val="24"/>
                <w:lang w:val="en-US" w:eastAsia="zh-CN"/>
              </w:rPr>
              <w:t>双认证”技术服务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338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338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338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338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3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629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800" w:type="dxa"/>
            <w:gridSpan w:val="3"/>
            <w:vAlign w:val="center"/>
          </w:tcPr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法人签字（签字或盖章）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500" w:type="dxa"/>
            <w:gridSpan w:val="4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1、此次报价为一次性报价，报价后不得更改，如有更改按报价无效处理。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报价单必须盖有报价单位公章（个体需签字按手印），无电话、姓名、公章（签字）视为报价无效。报价单后附有符合《中华人民共和国政府采购法》第二十二条规定的条件，有承担项目能力、良好资信、能独立承担民事责任，并具备以下条件：1、具有独立法人或负责人的营业执照，组织机构代码证，税务登记证、(或三证合一的营业执照)、等相关手续需盖章，不盖章视为报价无效。须通过“信用中国”网站和“中国政府采购网”进行信用记录查询，被列入失信被执行人、重大税收违法案件当事人名单、政府采购严重违法失信行为记录名单，将被拒绝参加本次采购活动。查询结果以“信用中国”网站和“中国政府采购网”网上打印页为准，查询日期为采购公告发布之后，仍在处罚期内拒绝报价（需盖公章）。营业范围不在本次采购范围内的视为报价无效。报价单与本次报价单不一致的视为报价无效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3、</w:t>
      </w:r>
      <w:r>
        <w:rPr>
          <w:rFonts w:hint="eastAsia" w:ascii="仿宋" w:hAnsi="仿宋" w:eastAsia="仿宋" w:cs="仿宋"/>
          <w:color w:val="000000"/>
          <w:sz w:val="24"/>
        </w:rPr>
        <w:t>项目要求：本次报价总金额不得高于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50000</w:t>
      </w:r>
      <w:r>
        <w:rPr>
          <w:rFonts w:hint="eastAsia" w:ascii="仿宋" w:hAnsi="仿宋" w:eastAsia="仿宋" w:cs="仿宋"/>
          <w:color w:val="000000"/>
          <w:sz w:val="24"/>
        </w:rPr>
        <w:t>元，高于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视为无效</w:t>
      </w:r>
      <w:r>
        <w:rPr>
          <w:rFonts w:hint="eastAsia" w:ascii="仿宋" w:hAnsi="仿宋" w:eastAsia="仿宋" w:cs="仿宋"/>
          <w:color w:val="000000"/>
          <w:sz w:val="24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不符合采购需求、质量和服务的按无效处理。本次采购价低者为采购单位。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22BC"/>
    <w:rsid w:val="0F8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2020-04-30T02:56:00Z</dcterms:created>
  <dc:creator>Administrator</dc:creator>
  <cp:lastModifiedBy>Administrator</cp:lastModifiedBy>
  <dcterms:modified xsi:type="dcterms:W3CDTF">2020-04-30T02:57:42Z</dcterms:modified>
  <dc:title>邢台市农业农村局采购报价单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