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5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1"/>
                <w:sz w:val="24"/>
                <w:szCs w:val="24"/>
                <w:lang w:val="en-US" w:eastAsia="zh-CN" w:bidi="ar-SA"/>
              </w:rPr>
              <w:t>镇压器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报价材料需附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省级以上第三方出具的产品鉴定报告。</w:t>
      </w:r>
    </w:p>
    <w:p>
      <w:pPr>
        <w:jc w:val="both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2.5万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高于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于视为无效。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不符合采购需求、质量和服务的按无效处理。本次采购报价低者为供货（服务）单位。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镇压器参数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用途及要求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用于农业科研单位耕地地面镇压作业，要求多轮（4到5组轮胎组、每组3-5个单轮胎）均匀接触地面方式，镇压均匀，能起到保墒、抗旱、抗冻、壮苗作用的，镇压效果好，主要工作部件获得国家专利，技术先进，工艺路线合理，具有创新性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机械外观参数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248150" cy="65436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安全性能指标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4124325" cy="41910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4029075" cy="58007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因该项机械主要用于科研，对性能效果要求较高，参与报名单位请提前与使用单位沟通机械性能效果。咨询电话：13633199143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5820D"/>
    <w:multiLevelType w:val="singleLevel"/>
    <w:tmpl w:val="950582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05203"/>
    <w:rsid w:val="21CD0A72"/>
    <w:rsid w:val="2BFD1BDB"/>
    <w:rsid w:val="2C4C4A9B"/>
    <w:rsid w:val="3D805203"/>
    <w:rsid w:val="47EA407A"/>
    <w:rsid w:val="57C5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2021-06-02T06:50:00Z</dcterms:created>
  <dc:creator>Administrator</dc:creator>
  <cp:lastModifiedBy>lenovo</cp:lastModifiedBy>
  <dcterms:modified xsi:type="dcterms:W3CDTF">2021-06-16T01:09:06Z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28190D9CDFCC42CB9FD06175C8DB47F2</vt:lpwstr>
  </property>
</Properties>
</file>